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CEEC" w14:textId="498D7194" w:rsidR="00252842" w:rsidRDefault="008025DD" w:rsidP="008025DD">
      <w:pPr>
        <w:pStyle w:val="Default"/>
        <w:jc w:val="center"/>
        <w:rPr>
          <w:b/>
          <w:bCs/>
        </w:rPr>
      </w:pPr>
      <w:r w:rsidRPr="008025DD">
        <w:rPr>
          <w:b/>
          <w:bCs/>
        </w:rPr>
        <w:t>PREPARTION FOR CARPENTER ANTS’ TREATMENT</w:t>
      </w:r>
    </w:p>
    <w:p w14:paraId="1854AFD1" w14:textId="77777777" w:rsidR="00733888" w:rsidRDefault="00733888" w:rsidP="008025DD">
      <w:pPr>
        <w:pStyle w:val="Default"/>
        <w:jc w:val="center"/>
        <w:rPr>
          <w:b/>
          <w:bCs/>
        </w:rPr>
      </w:pPr>
    </w:p>
    <w:p w14:paraId="0D4DF4B0" w14:textId="02B0CE1F" w:rsidR="00733888" w:rsidRDefault="00733888" w:rsidP="00733888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998507" wp14:editId="75913C19">
                <wp:simplePos x="0" y="0"/>
                <wp:positionH relativeFrom="page">
                  <wp:posOffset>914400</wp:posOffset>
                </wp:positionH>
                <wp:positionV relativeFrom="paragraph">
                  <wp:posOffset>189865</wp:posOffset>
                </wp:positionV>
                <wp:extent cx="6088380" cy="514350"/>
                <wp:effectExtent l="13970" t="9525" r="12700" b="9525"/>
                <wp:wrapTopAndBottom/>
                <wp:docPr id="1196617637" name="Text Box 1196617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9B51E" w14:textId="77777777" w:rsidR="00733888" w:rsidRDefault="00733888" w:rsidP="00733888">
                            <w:pPr>
                              <w:spacing w:before="19"/>
                              <w:ind w:left="108" w:right="219" w:firstLine="6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It is necessary for you to remove all pets, cover fish tanks and remain out of the unit for approximately 4 – 6 hours following the treatment. If you have any respiratory or other medical issues it is recommended that you stay out of the unit for 24 hours.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98507" id="_x0000_t202" coordsize="21600,21600" o:spt="202" path="m,l,21600r21600,l21600,xe">
                <v:stroke joinstyle="miter"/>
                <v:path gradientshapeok="t" o:connecttype="rect"/>
              </v:shapetype>
              <v:shape id="Text Box 1196617637" o:spid="_x0000_s1026" type="#_x0000_t202" style="position:absolute;left:0;text-align:left;margin-left:1in;margin-top:14.95pt;width:479.4pt;height:40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/yEgIAAAsEAAAOAAAAZHJzL2Uyb0RvYy54bWysU1GP0zAMfkfiP0R5Z93uuGlU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zqeLxfWCXYp9N7O31zd5KwWU52xPIX7U2IlkVJJ4qRkdDg8hpm6gPIekYg7vjbV5sdaJPlV4&#10;Nx/nQmvq5ExhgXbbtSVxgCSN/OXR2PMyLCFvILRjXHaNoulMZOVa01VyccmGMtH0wdW5fARjR5tb&#10;tO7EW6JqJC0O24EDE39brI/MIOGoUH5RbLRIv6ToWZ2VDD/3QFoK+8nxFpKUzwadje3ZAKc4tZJR&#10;itFcx1Hye09m1zLyuGeHd7ypxmQSn7s49cmKy9yeXkeS9Mt7jnp+w6vfAAAA//8DAFBLAwQUAAYA&#10;CAAAACEAOoXm6t4AAAALAQAADwAAAGRycy9kb3ducmV2LnhtbEyPwW7CMBBE75X6D9ZW6q04RKQi&#10;IQ6qKrhwqBTKB5h4m4TG6yg2JPx9Fy70tqMdzczL15PtxAUH3zpSMJ9FIJAqZ1qqFRy+t29LED5o&#10;MrpzhAqu6GFdPD/lOjNupBIv+1ALDiGfaQVNCH0mpa8atNrPXI/Evx83WB1YDrU0gx453HYyjqJ3&#10;aXVL3NDoHj8brH73Z6sAy1Pr3HY5ln2oDzu/SZLNV6LU68v0sQIRcAoPM9zm83QoeNPRncl40bFe&#10;LJglKIjTFMTNMI9ihjnerxRkkcv/DMUfAAAA//8DAFBLAQItABQABgAIAAAAIQC2gziS/gAAAOEB&#10;AAATAAAAAAAAAAAAAAAAAAAAAABbQ29udGVudF9UeXBlc10ueG1sUEsBAi0AFAAGAAgAAAAhADj9&#10;If/WAAAAlAEAAAsAAAAAAAAAAAAAAAAALwEAAF9yZWxzLy5yZWxzUEsBAi0AFAAGAAgAAAAhAKct&#10;D/ISAgAACwQAAA4AAAAAAAAAAAAAAAAALgIAAGRycy9lMm9Eb2MueG1sUEsBAi0AFAAGAAgAAAAh&#10;ADqF5ureAAAACwEAAA8AAAAAAAAAAAAAAAAAbAQAAGRycy9kb3ducmV2LnhtbFBLBQYAAAAABAAE&#10;APMAAAB3BQAAAAA=&#10;" filled="f" strokeweight=".48pt">
                <v:textbox inset="0,0,0,0">
                  <w:txbxContent>
                    <w:p w14:paraId="5A99B51E" w14:textId="77777777" w:rsidR="00733888" w:rsidRDefault="00733888" w:rsidP="00733888">
                      <w:pPr>
                        <w:spacing w:before="19"/>
                        <w:ind w:left="108" w:right="219" w:firstLine="6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It is necessary for you to remove all pets, cover fish tanks and remain out of the unit for approximately 4 – 6 hours following the treatment. If you have any respiratory or other medical issues it is recommended that you stay out of the unit for 24 hours.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52842">
        <w:t xml:space="preserve"> </w:t>
      </w:r>
    </w:p>
    <w:p w14:paraId="614890C1" w14:textId="43D2E953" w:rsidR="005C4608" w:rsidRDefault="005C4608" w:rsidP="008025DD">
      <w:pPr>
        <w:pStyle w:val="BodyText"/>
      </w:pPr>
      <w:r>
        <w:t xml:space="preserve">To help </w:t>
      </w:r>
      <w:r>
        <w:rPr>
          <w:b/>
        </w:rPr>
        <w:t xml:space="preserve">resolve </w:t>
      </w:r>
      <w:r>
        <w:t>a carpenter ant infestation in your home it is necessary to follow these guidelines:</w:t>
      </w:r>
    </w:p>
    <w:p w14:paraId="37E62444" w14:textId="77777777" w:rsidR="005C4608" w:rsidRDefault="005C4608" w:rsidP="005C4608">
      <w:pPr>
        <w:pStyle w:val="BodyText"/>
        <w:spacing w:before="1"/>
      </w:pPr>
    </w:p>
    <w:p w14:paraId="3921EBB2" w14:textId="7E88CC3D" w:rsidR="008025DD" w:rsidRDefault="008025DD" w:rsidP="005C4608">
      <w:pPr>
        <w:pStyle w:val="Heading1"/>
        <w:rPr>
          <w:u w:val="thick"/>
        </w:rPr>
      </w:pPr>
      <w:r>
        <w:rPr>
          <w:u w:val="thick"/>
        </w:rPr>
        <w:t xml:space="preserve">How to prepare your home prior to technician arriving: </w:t>
      </w:r>
    </w:p>
    <w:p w14:paraId="6E3DC98A" w14:textId="77777777" w:rsidR="008025DD" w:rsidRDefault="008025DD" w:rsidP="005C4608">
      <w:pPr>
        <w:pStyle w:val="Heading1"/>
        <w:rPr>
          <w:u w:val="thick"/>
        </w:rPr>
      </w:pPr>
    </w:p>
    <w:p w14:paraId="34821AC3" w14:textId="5630C3C8" w:rsidR="008025DD" w:rsidRDefault="008025DD" w:rsidP="00733888">
      <w:pPr>
        <w:pStyle w:val="Heading1"/>
        <w:numPr>
          <w:ilvl w:val="0"/>
          <w:numId w:val="4"/>
        </w:numPr>
        <w:spacing w:line="360" w:lineRule="auto"/>
        <w:ind w:left="1655" w:hanging="357"/>
        <w:rPr>
          <w:b w:val="0"/>
          <w:bCs w:val="0"/>
          <w:u w:val="none"/>
        </w:rPr>
      </w:pPr>
      <w:r w:rsidRPr="008025DD">
        <w:rPr>
          <w:b w:val="0"/>
          <w:bCs w:val="0"/>
          <w:u w:val="none"/>
        </w:rPr>
        <w:t xml:space="preserve">Empty all lower kitchen &amp; washroom cupboards (if ants are seen in upper cupboards please empty as well) </w:t>
      </w:r>
    </w:p>
    <w:p w14:paraId="1241E4B0" w14:textId="031FFD44" w:rsidR="008025DD" w:rsidRDefault="008025DD" w:rsidP="00733888">
      <w:pPr>
        <w:pStyle w:val="Heading1"/>
        <w:numPr>
          <w:ilvl w:val="0"/>
          <w:numId w:val="4"/>
        </w:numPr>
        <w:spacing w:line="360" w:lineRule="auto"/>
        <w:ind w:left="1655" w:hanging="357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Move items/furniture 12” (30cm) away from the walls (Please be sure to exercise safety first and do not attempt to move very large/heavy items/furniture) we will do our best to work around the areas. </w:t>
      </w:r>
    </w:p>
    <w:p w14:paraId="6418A2DD" w14:textId="01697282" w:rsidR="008025DD" w:rsidRDefault="008025DD" w:rsidP="00733888">
      <w:pPr>
        <w:pStyle w:val="Heading1"/>
        <w:numPr>
          <w:ilvl w:val="0"/>
          <w:numId w:val="4"/>
        </w:numPr>
        <w:spacing w:line="360" w:lineRule="auto"/>
        <w:ind w:left="1655" w:hanging="357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Access to closet flooring area around tracks and baseboards </w:t>
      </w:r>
    </w:p>
    <w:p w14:paraId="404A9B6F" w14:textId="44C9EAE1" w:rsidR="008025DD" w:rsidRDefault="008025DD" w:rsidP="00733888">
      <w:pPr>
        <w:pStyle w:val="Heading1"/>
        <w:numPr>
          <w:ilvl w:val="0"/>
          <w:numId w:val="4"/>
        </w:numPr>
        <w:spacing w:line="360" w:lineRule="auto"/>
        <w:ind w:left="1655" w:hanging="357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Access to all window frames </w:t>
      </w:r>
    </w:p>
    <w:p w14:paraId="0D1EA0C1" w14:textId="158B5909" w:rsidR="00733888" w:rsidRDefault="00733888" w:rsidP="00733888">
      <w:pPr>
        <w:pStyle w:val="Heading1"/>
        <w:numPr>
          <w:ilvl w:val="0"/>
          <w:numId w:val="4"/>
        </w:numPr>
        <w:spacing w:line="360" w:lineRule="auto"/>
        <w:ind w:left="1655" w:hanging="357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Vacuum and clean all areas before treatment, wash all garbage bins with hot soapy water regularly.  </w:t>
      </w:r>
    </w:p>
    <w:p w14:paraId="2EC11CC3" w14:textId="77777777" w:rsidR="008025DD" w:rsidRPr="008025DD" w:rsidRDefault="008025DD" w:rsidP="008025DD">
      <w:pPr>
        <w:pStyle w:val="Heading1"/>
        <w:ind w:left="1660"/>
        <w:rPr>
          <w:b w:val="0"/>
          <w:bCs w:val="0"/>
          <w:u w:val="none"/>
        </w:rPr>
      </w:pPr>
    </w:p>
    <w:p w14:paraId="79A17A06" w14:textId="42CC97C2" w:rsidR="005C4608" w:rsidRPr="00733888" w:rsidRDefault="005C4608" w:rsidP="005C4608">
      <w:pPr>
        <w:pStyle w:val="Heading1"/>
        <w:rPr>
          <w:sz w:val="22"/>
          <w:szCs w:val="22"/>
          <w:u w:val="none"/>
        </w:rPr>
      </w:pPr>
      <w:r w:rsidRPr="00733888">
        <w:rPr>
          <w:sz w:val="22"/>
          <w:szCs w:val="22"/>
          <w:u w:val="thick"/>
        </w:rPr>
        <w:t>Treatment</w:t>
      </w:r>
    </w:p>
    <w:p w14:paraId="42D342DF" w14:textId="77777777" w:rsidR="005C4608" w:rsidRPr="00733888" w:rsidRDefault="005C4608" w:rsidP="005C4608">
      <w:pPr>
        <w:pStyle w:val="BodyText"/>
        <w:rPr>
          <w:b/>
          <w:sz w:val="22"/>
          <w:szCs w:val="22"/>
        </w:rPr>
      </w:pPr>
    </w:p>
    <w:p w14:paraId="75222BCA" w14:textId="387C7859" w:rsidR="005C4608" w:rsidRPr="00733888" w:rsidRDefault="005C4608" w:rsidP="00733888">
      <w:pPr>
        <w:pStyle w:val="BodyText"/>
        <w:spacing w:before="92"/>
        <w:ind w:left="220" w:right="462"/>
        <w:jc w:val="both"/>
        <w:rPr>
          <w:sz w:val="22"/>
          <w:szCs w:val="22"/>
        </w:rPr>
      </w:pPr>
      <w:r w:rsidRPr="00733888">
        <w:rPr>
          <w:sz w:val="22"/>
          <w:szCs w:val="22"/>
        </w:rPr>
        <w:t>Carpenter ants typically infest areas where moisture is an issue such as areas around dishwashers or wood that is water damaged.</w:t>
      </w:r>
      <w:r w:rsidR="00733888" w:rsidRPr="00733888">
        <w:rPr>
          <w:sz w:val="22"/>
          <w:szCs w:val="22"/>
        </w:rPr>
        <w:t xml:space="preserve"> </w:t>
      </w:r>
      <w:r w:rsidRPr="00733888">
        <w:rPr>
          <w:sz w:val="22"/>
          <w:szCs w:val="22"/>
        </w:rPr>
        <w:t>To solve a carpenter ant infestation, it is important to locate and treat the nest area and resolve the moisture issues.</w:t>
      </w:r>
      <w:r w:rsidR="00733888" w:rsidRPr="00733888">
        <w:rPr>
          <w:sz w:val="22"/>
          <w:szCs w:val="22"/>
        </w:rPr>
        <w:t xml:space="preserve"> </w:t>
      </w:r>
      <w:r w:rsidRPr="00733888">
        <w:rPr>
          <w:sz w:val="22"/>
          <w:szCs w:val="22"/>
        </w:rPr>
        <w:t>A general baseboard treatment will be done to help control any foraging ants. Insecticide sprays, dusts and / or ant bait may be used.</w:t>
      </w:r>
    </w:p>
    <w:p w14:paraId="1C795820" w14:textId="77777777" w:rsidR="00733888" w:rsidRPr="00733888" w:rsidRDefault="00733888" w:rsidP="005C4608">
      <w:pPr>
        <w:pStyle w:val="Heading1"/>
        <w:spacing w:before="1"/>
        <w:rPr>
          <w:sz w:val="22"/>
          <w:szCs w:val="22"/>
          <w:u w:val="thick"/>
        </w:rPr>
      </w:pPr>
    </w:p>
    <w:p w14:paraId="3AF6DC92" w14:textId="1A21C46D" w:rsidR="005C4608" w:rsidRPr="00733888" w:rsidRDefault="005C4608" w:rsidP="005C4608">
      <w:pPr>
        <w:pStyle w:val="Heading1"/>
        <w:spacing w:before="1"/>
        <w:rPr>
          <w:sz w:val="22"/>
          <w:szCs w:val="22"/>
          <w:u w:val="none"/>
        </w:rPr>
      </w:pPr>
      <w:r w:rsidRPr="00733888">
        <w:rPr>
          <w:sz w:val="22"/>
          <w:szCs w:val="22"/>
          <w:u w:val="thick"/>
        </w:rPr>
        <w:t>Post Treatment Information</w:t>
      </w:r>
    </w:p>
    <w:p w14:paraId="2B788E01" w14:textId="77777777" w:rsidR="005C4608" w:rsidRPr="00733888" w:rsidRDefault="005C4608" w:rsidP="005C4608">
      <w:pPr>
        <w:pStyle w:val="BodyText"/>
        <w:spacing w:before="11"/>
        <w:rPr>
          <w:b/>
          <w:sz w:val="22"/>
          <w:szCs w:val="22"/>
        </w:rPr>
      </w:pPr>
    </w:p>
    <w:p w14:paraId="6E515CD5" w14:textId="00AFB576" w:rsidR="005C4608" w:rsidRPr="00733888" w:rsidRDefault="005C4608" w:rsidP="00733888">
      <w:pPr>
        <w:pStyle w:val="BodyText"/>
        <w:spacing w:before="92"/>
        <w:ind w:left="220" w:right="248"/>
        <w:rPr>
          <w:sz w:val="22"/>
          <w:szCs w:val="22"/>
        </w:rPr>
      </w:pPr>
      <w:r w:rsidRPr="00733888">
        <w:rPr>
          <w:sz w:val="22"/>
          <w:szCs w:val="22"/>
        </w:rPr>
        <w:t xml:space="preserve">Following the treatment, any baits that were used </w:t>
      </w:r>
      <w:r w:rsidRPr="00733888">
        <w:rPr>
          <w:b/>
          <w:sz w:val="22"/>
          <w:szCs w:val="22"/>
          <w:u w:val="thick"/>
        </w:rPr>
        <w:t xml:space="preserve">must </w:t>
      </w:r>
      <w:r w:rsidRPr="00733888">
        <w:rPr>
          <w:sz w:val="22"/>
          <w:szCs w:val="22"/>
        </w:rPr>
        <w:t>be left where the technician has placed them.</w:t>
      </w:r>
      <w:r w:rsidR="00733888">
        <w:rPr>
          <w:sz w:val="22"/>
          <w:szCs w:val="22"/>
        </w:rPr>
        <w:t xml:space="preserve"> </w:t>
      </w:r>
      <w:r w:rsidRPr="00733888">
        <w:rPr>
          <w:sz w:val="22"/>
          <w:szCs w:val="22"/>
        </w:rPr>
        <w:t xml:space="preserve">Do not wash the baseboard areas for at least 3 </w:t>
      </w:r>
      <w:proofErr w:type="gramStart"/>
      <w:r w:rsidRPr="00733888">
        <w:rPr>
          <w:sz w:val="22"/>
          <w:szCs w:val="22"/>
        </w:rPr>
        <w:t>week</w:t>
      </w:r>
      <w:proofErr w:type="gramEnd"/>
      <w:r w:rsidRPr="00733888">
        <w:rPr>
          <w:sz w:val="22"/>
          <w:szCs w:val="22"/>
        </w:rPr>
        <w:t xml:space="preserve"> after the treatment.</w:t>
      </w:r>
    </w:p>
    <w:p w14:paraId="426342AD" w14:textId="77777777" w:rsidR="005C4608" w:rsidRPr="00733888" w:rsidRDefault="005C4608" w:rsidP="005C4608">
      <w:pPr>
        <w:pStyle w:val="BodyText"/>
        <w:rPr>
          <w:sz w:val="22"/>
          <w:szCs w:val="22"/>
        </w:rPr>
      </w:pPr>
    </w:p>
    <w:p w14:paraId="6AAD1AC2" w14:textId="7D885E51" w:rsidR="00252842" w:rsidRPr="00733888" w:rsidRDefault="005C4608" w:rsidP="00733888">
      <w:pPr>
        <w:pStyle w:val="BodyText"/>
        <w:ind w:left="220" w:right="1369"/>
        <w:rPr>
          <w:sz w:val="22"/>
          <w:szCs w:val="22"/>
        </w:rPr>
      </w:pPr>
      <w:r w:rsidRPr="00733888">
        <w:rPr>
          <w:b/>
          <w:sz w:val="22"/>
          <w:szCs w:val="22"/>
          <w:u w:val="thick"/>
        </w:rPr>
        <w:t>DO NOT</w:t>
      </w:r>
      <w:r w:rsidRPr="00733888">
        <w:rPr>
          <w:b/>
          <w:sz w:val="22"/>
          <w:szCs w:val="22"/>
        </w:rPr>
        <w:t xml:space="preserve"> </w:t>
      </w:r>
      <w:r w:rsidRPr="00733888">
        <w:rPr>
          <w:sz w:val="22"/>
          <w:szCs w:val="22"/>
        </w:rPr>
        <w:t>spray any insecticides or use cleaning chemicals on or near the bait placement.</w:t>
      </w:r>
    </w:p>
    <w:sectPr w:rsidR="00252842" w:rsidRPr="00733888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144D" w14:textId="77777777" w:rsidR="00055FC4" w:rsidRDefault="00055FC4" w:rsidP="00994F83">
      <w:r>
        <w:separator/>
      </w:r>
    </w:p>
  </w:endnote>
  <w:endnote w:type="continuationSeparator" w:id="0">
    <w:p w14:paraId="67CF03B6" w14:textId="77777777" w:rsidR="00055FC4" w:rsidRDefault="00055FC4" w:rsidP="009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7379" w14:textId="358F87B0" w:rsidR="00994F83" w:rsidRPr="00994F83" w:rsidRDefault="00B46160" w:rsidP="00994F83">
    <w:pPr>
      <w:pStyle w:val="Footer"/>
      <w:jc w:val="center"/>
      <w:rPr>
        <w:b/>
        <w:bCs/>
      </w:rPr>
    </w:pPr>
    <w:r>
      <w:rPr>
        <w:b/>
        <w:bCs/>
      </w:rPr>
      <w:t>380 Four Valley Drive</w:t>
    </w:r>
    <w:r w:rsidR="00994F83" w:rsidRPr="00994F83">
      <w:rPr>
        <w:b/>
        <w:bCs/>
      </w:rPr>
      <w:t xml:space="preserve"> </w:t>
    </w:r>
    <w:r w:rsidR="00994F83">
      <w:rPr>
        <w:b/>
        <w:bCs/>
      </w:rPr>
      <w:t>-</w:t>
    </w:r>
    <w:r w:rsidR="00994F83" w:rsidRPr="00994F83">
      <w:rPr>
        <w:b/>
        <w:bCs/>
      </w:rPr>
      <w:t xml:space="preserve"> </w:t>
    </w:r>
    <w:r>
      <w:rPr>
        <w:b/>
        <w:bCs/>
      </w:rPr>
      <w:t>Vaughan</w:t>
    </w:r>
    <w:r w:rsidR="00994F83" w:rsidRPr="00994F83">
      <w:rPr>
        <w:b/>
        <w:bCs/>
      </w:rPr>
      <w:t xml:space="preserve">, ON </w:t>
    </w:r>
    <w:r>
      <w:rPr>
        <w:b/>
        <w:bCs/>
      </w:rPr>
      <w:t>L4K 5Z1</w:t>
    </w:r>
  </w:p>
  <w:p w14:paraId="171D874C" w14:textId="1FBF8BF6" w:rsidR="00994F83" w:rsidRPr="00994F83" w:rsidRDefault="00994F83" w:rsidP="00994F83">
    <w:pPr>
      <w:pStyle w:val="Footer"/>
      <w:jc w:val="center"/>
      <w:rPr>
        <w:b/>
        <w:bCs/>
      </w:rPr>
    </w:pPr>
    <w:r w:rsidRPr="00994F83">
      <w:rPr>
        <w:b/>
        <w:bCs/>
      </w:rPr>
      <w:t xml:space="preserve">TEL: 1-855-532-PEST </w:t>
    </w:r>
    <w:r>
      <w:rPr>
        <w:b/>
        <w:bCs/>
      </w:rPr>
      <w:t>-</w:t>
    </w:r>
    <w:r w:rsidRPr="00994F83">
      <w:rPr>
        <w:b/>
        <w:bCs/>
      </w:rPr>
      <w:t xml:space="preserve"> FAX: 416-599-7577</w:t>
    </w:r>
  </w:p>
  <w:p w14:paraId="49E1DF8E" w14:textId="682C2E1D" w:rsidR="00994F83" w:rsidRDefault="00733888" w:rsidP="00994F83">
    <w:pPr>
      <w:pStyle w:val="Footer"/>
      <w:jc w:val="center"/>
    </w:pPr>
    <w:hyperlink r:id="rId1" w:history="1">
      <w:r w:rsidR="00994F83" w:rsidRPr="003E646E">
        <w:rPr>
          <w:rStyle w:val="Hyperlink"/>
        </w:rPr>
        <w:t>info@pestcontrolplus.ca</w:t>
      </w:r>
    </w:hyperlink>
    <w:r w:rsidR="00994F83">
      <w:t xml:space="preserve"> - </w:t>
    </w:r>
    <w:hyperlink r:id="rId2" w:history="1">
      <w:r w:rsidR="00994F83" w:rsidRPr="003E646E">
        <w:rPr>
          <w:rStyle w:val="Hyperlink"/>
        </w:rPr>
        <w:t>www.pestcontrolplus.ca</w:t>
      </w:r>
    </w:hyperlink>
  </w:p>
  <w:p w14:paraId="70D573D9" w14:textId="77777777" w:rsidR="00994F83" w:rsidRDefault="00994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3005" w14:textId="77777777" w:rsidR="00055FC4" w:rsidRDefault="00055FC4" w:rsidP="00994F83">
      <w:r>
        <w:separator/>
      </w:r>
    </w:p>
  </w:footnote>
  <w:footnote w:type="continuationSeparator" w:id="0">
    <w:p w14:paraId="749D915A" w14:textId="77777777" w:rsidR="00055FC4" w:rsidRDefault="00055FC4" w:rsidP="0099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73FA" w14:textId="23D66861" w:rsidR="00994F83" w:rsidRDefault="00994F83">
    <w:pPr>
      <w:pStyle w:val="Header"/>
    </w:pPr>
    <w:r>
      <w:rPr>
        <w:noProof/>
      </w:rPr>
      <w:drawing>
        <wp:inline distT="0" distB="0" distL="0" distR="0" wp14:anchorId="2E67307F" wp14:editId="66F1874D">
          <wp:extent cx="5943600" cy="1297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00C54" w14:textId="77777777" w:rsidR="00994F83" w:rsidRDefault="00994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B2B"/>
    <w:multiLevelType w:val="hybridMultilevel"/>
    <w:tmpl w:val="63341660"/>
    <w:lvl w:ilvl="0" w:tplc="1009000F">
      <w:start w:val="1"/>
      <w:numFmt w:val="decimal"/>
      <w:lvlText w:val="%1."/>
      <w:lvlJc w:val="left"/>
      <w:pPr>
        <w:ind w:left="1660" w:hanging="360"/>
      </w:pPr>
    </w:lvl>
    <w:lvl w:ilvl="1" w:tplc="10090019" w:tentative="1">
      <w:start w:val="1"/>
      <w:numFmt w:val="lowerLetter"/>
      <w:lvlText w:val="%2."/>
      <w:lvlJc w:val="left"/>
      <w:pPr>
        <w:ind w:left="2380" w:hanging="360"/>
      </w:pPr>
    </w:lvl>
    <w:lvl w:ilvl="2" w:tplc="1009001B" w:tentative="1">
      <w:start w:val="1"/>
      <w:numFmt w:val="lowerRoman"/>
      <w:lvlText w:val="%3."/>
      <w:lvlJc w:val="right"/>
      <w:pPr>
        <w:ind w:left="3100" w:hanging="180"/>
      </w:pPr>
    </w:lvl>
    <w:lvl w:ilvl="3" w:tplc="1009000F" w:tentative="1">
      <w:start w:val="1"/>
      <w:numFmt w:val="decimal"/>
      <w:lvlText w:val="%4."/>
      <w:lvlJc w:val="left"/>
      <w:pPr>
        <w:ind w:left="3820" w:hanging="360"/>
      </w:pPr>
    </w:lvl>
    <w:lvl w:ilvl="4" w:tplc="10090019" w:tentative="1">
      <w:start w:val="1"/>
      <w:numFmt w:val="lowerLetter"/>
      <w:lvlText w:val="%5."/>
      <w:lvlJc w:val="left"/>
      <w:pPr>
        <w:ind w:left="4540" w:hanging="360"/>
      </w:pPr>
    </w:lvl>
    <w:lvl w:ilvl="5" w:tplc="1009001B" w:tentative="1">
      <w:start w:val="1"/>
      <w:numFmt w:val="lowerRoman"/>
      <w:lvlText w:val="%6."/>
      <w:lvlJc w:val="right"/>
      <w:pPr>
        <w:ind w:left="5260" w:hanging="180"/>
      </w:pPr>
    </w:lvl>
    <w:lvl w:ilvl="6" w:tplc="1009000F" w:tentative="1">
      <w:start w:val="1"/>
      <w:numFmt w:val="decimal"/>
      <w:lvlText w:val="%7."/>
      <w:lvlJc w:val="left"/>
      <w:pPr>
        <w:ind w:left="5980" w:hanging="360"/>
      </w:pPr>
    </w:lvl>
    <w:lvl w:ilvl="7" w:tplc="10090019" w:tentative="1">
      <w:start w:val="1"/>
      <w:numFmt w:val="lowerLetter"/>
      <w:lvlText w:val="%8."/>
      <w:lvlJc w:val="left"/>
      <w:pPr>
        <w:ind w:left="6700" w:hanging="360"/>
      </w:pPr>
    </w:lvl>
    <w:lvl w:ilvl="8" w:tplc="10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1753742C"/>
    <w:multiLevelType w:val="hybridMultilevel"/>
    <w:tmpl w:val="657EF824"/>
    <w:lvl w:ilvl="0" w:tplc="10090001">
      <w:start w:val="1"/>
      <w:numFmt w:val="bullet"/>
      <w:lvlText w:val=""/>
      <w:lvlJc w:val="left"/>
      <w:pPr>
        <w:ind w:left="1360" w:hanging="780"/>
        <w:jc w:val="left"/>
      </w:pPr>
      <w:rPr>
        <w:rFonts w:ascii="Symbol" w:hAnsi="Symbol" w:hint="default"/>
        <w:spacing w:val="-3"/>
        <w:w w:val="99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2204" w:hanging="78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048" w:hanging="78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2" w:hanging="78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36" w:hanging="78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80" w:hanging="78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24" w:hanging="78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68" w:hanging="78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112" w:hanging="780"/>
      </w:pPr>
      <w:rPr>
        <w:rFonts w:hint="default"/>
        <w:lang w:val="en-US" w:eastAsia="en-US" w:bidi="en-US"/>
      </w:rPr>
    </w:lvl>
  </w:abstractNum>
  <w:abstractNum w:abstractNumId="2" w15:restartNumberingAfterBreak="0">
    <w:nsid w:val="38137113"/>
    <w:multiLevelType w:val="hybridMultilevel"/>
    <w:tmpl w:val="6AE67234"/>
    <w:lvl w:ilvl="0" w:tplc="1009000F">
      <w:start w:val="1"/>
      <w:numFmt w:val="decimal"/>
      <w:lvlText w:val="%1."/>
      <w:lvlJc w:val="left"/>
      <w:pPr>
        <w:ind w:left="940" w:hanging="360"/>
      </w:pPr>
    </w:lvl>
    <w:lvl w:ilvl="1" w:tplc="10090019" w:tentative="1">
      <w:start w:val="1"/>
      <w:numFmt w:val="lowerLetter"/>
      <w:lvlText w:val="%2."/>
      <w:lvlJc w:val="left"/>
      <w:pPr>
        <w:ind w:left="1660" w:hanging="360"/>
      </w:pPr>
    </w:lvl>
    <w:lvl w:ilvl="2" w:tplc="1009001B" w:tentative="1">
      <w:start w:val="1"/>
      <w:numFmt w:val="lowerRoman"/>
      <w:lvlText w:val="%3."/>
      <w:lvlJc w:val="right"/>
      <w:pPr>
        <w:ind w:left="2380" w:hanging="180"/>
      </w:pPr>
    </w:lvl>
    <w:lvl w:ilvl="3" w:tplc="1009000F" w:tentative="1">
      <w:start w:val="1"/>
      <w:numFmt w:val="decimal"/>
      <w:lvlText w:val="%4."/>
      <w:lvlJc w:val="left"/>
      <w:pPr>
        <w:ind w:left="3100" w:hanging="360"/>
      </w:pPr>
    </w:lvl>
    <w:lvl w:ilvl="4" w:tplc="10090019" w:tentative="1">
      <w:start w:val="1"/>
      <w:numFmt w:val="lowerLetter"/>
      <w:lvlText w:val="%5."/>
      <w:lvlJc w:val="left"/>
      <w:pPr>
        <w:ind w:left="3820" w:hanging="360"/>
      </w:pPr>
    </w:lvl>
    <w:lvl w:ilvl="5" w:tplc="1009001B" w:tentative="1">
      <w:start w:val="1"/>
      <w:numFmt w:val="lowerRoman"/>
      <w:lvlText w:val="%6."/>
      <w:lvlJc w:val="right"/>
      <w:pPr>
        <w:ind w:left="4540" w:hanging="180"/>
      </w:pPr>
    </w:lvl>
    <w:lvl w:ilvl="6" w:tplc="1009000F" w:tentative="1">
      <w:start w:val="1"/>
      <w:numFmt w:val="decimal"/>
      <w:lvlText w:val="%7."/>
      <w:lvlJc w:val="left"/>
      <w:pPr>
        <w:ind w:left="5260" w:hanging="360"/>
      </w:pPr>
    </w:lvl>
    <w:lvl w:ilvl="7" w:tplc="10090019" w:tentative="1">
      <w:start w:val="1"/>
      <w:numFmt w:val="lowerLetter"/>
      <w:lvlText w:val="%8."/>
      <w:lvlJc w:val="left"/>
      <w:pPr>
        <w:ind w:left="5980" w:hanging="360"/>
      </w:pPr>
    </w:lvl>
    <w:lvl w:ilvl="8" w:tplc="1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6AE50EA2"/>
    <w:multiLevelType w:val="hybridMultilevel"/>
    <w:tmpl w:val="14708C86"/>
    <w:lvl w:ilvl="0" w:tplc="613E08BA">
      <w:start w:val="1"/>
      <w:numFmt w:val="decimal"/>
      <w:lvlText w:val="%1."/>
      <w:lvlJc w:val="left"/>
      <w:pPr>
        <w:ind w:left="1360" w:hanging="78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018A86E0">
      <w:numFmt w:val="bullet"/>
      <w:lvlText w:val="•"/>
      <w:lvlJc w:val="left"/>
      <w:pPr>
        <w:ind w:left="2204" w:hanging="780"/>
      </w:pPr>
      <w:rPr>
        <w:rFonts w:hint="default"/>
        <w:lang w:val="en-US" w:eastAsia="en-US" w:bidi="en-US"/>
      </w:rPr>
    </w:lvl>
    <w:lvl w:ilvl="2" w:tplc="CFE2A1DE">
      <w:numFmt w:val="bullet"/>
      <w:lvlText w:val="•"/>
      <w:lvlJc w:val="left"/>
      <w:pPr>
        <w:ind w:left="3048" w:hanging="780"/>
      </w:pPr>
      <w:rPr>
        <w:rFonts w:hint="default"/>
        <w:lang w:val="en-US" w:eastAsia="en-US" w:bidi="en-US"/>
      </w:rPr>
    </w:lvl>
    <w:lvl w:ilvl="3" w:tplc="29A2B3A6">
      <w:numFmt w:val="bullet"/>
      <w:lvlText w:val="•"/>
      <w:lvlJc w:val="left"/>
      <w:pPr>
        <w:ind w:left="3892" w:hanging="780"/>
      </w:pPr>
      <w:rPr>
        <w:rFonts w:hint="default"/>
        <w:lang w:val="en-US" w:eastAsia="en-US" w:bidi="en-US"/>
      </w:rPr>
    </w:lvl>
    <w:lvl w:ilvl="4" w:tplc="9D822D40">
      <w:numFmt w:val="bullet"/>
      <w:lvlText w:val="•"/>
      <w:lvlJc w:val="left"/>
      <w:pPr>
        <w:ind w:left="4736" w:hanging="780"/>
      </w:pPr>
      <w:rPr>
        <w:rFonts w:hint="default"/>
        <w:lang w:val="en-US" w:eastAsia="en-US" w:bidi="en-US"/>
      </w:rPr>
    </w:lvl>
    <w:lvl w:ilvl="5" w:tplc="73A27C34">
      <w:numFmt w:val="bullet"/>
      <w:lvlText w:val="•"/>
      <w:lvlJc w:val="left"/>
      <w:pPr>
        <w:ind w:left="5580" w:hanging="780"/>
      </w:pPr>
      <w:rPr>
        <w:rFonts w:hint="default"/>
        <w:lang w:val="en-US" w:eastAsia="en-US" w:bidi="en-US"/>
      </w:rPr>
    </w:lvl>
    <w:lvl w:ilvl="6" w:tplc="40EA9C7A">
      <w:numFmt w:val="bullet"/>
      <w:lvlText w:val="•"/>
      <w:lvlJc w:val="left"/>
      <w:pPr>
        <w:ind w:left="6424" w:hanging="780"/>
      </w:pPr>
      <w:rPr>
        <w:rFonts w:hint="default"/>
        <w:lang w:val="en-US" w:eastAsia="en-US" w:bidi="en-US"/>
      </w:rPr>
    </w:lvl>
    <w:lvl w:ilvl="7" w:tplc="67328A8C">
      <w:numFmt w:val="bullet"/>
      <w:lvlText w:val="•"/>
      <w:lvlJc w:val="left"/>
      <w:pPr>
        <w:ind w:left="7268" w:hanging="780"/>
      </w:pPr>
      <w:rPr>
        <w:rFonts w:hint="default"/>
        <w:lang w:val="en-US" w:eastAsia="en-US" w:bidi="en-US"/>
      </w:rPr>
    </w:lvl>
    <w:lvl w:ilvl="8" w:tplc="A40A9068">
      <w:numFmt w:val="bullet"/>
      <w:lvlText w:val="•"/>
      <w:lvlJc w:val="left"/>
      <w:pPr>
        <w:ind w:left="8112" w:hanging="780"/>
      </w:pPr>
      <w:rPr>
        <w:rFonts w:hint="default"/>
        <w:lang w:val="en-US" w:eastAsia="en-US" w:bidi="en-US"/>
      </w:rPr>
    </w:lvl>
  </w:abstractNum>
  <w:num w:numId="1" w16cid:durableId="486017895">
    <w:abstractNumId w:val="3"/>
  </w:num>
  <w:num w:numId="2" w16cid:durableId="2078742947">
    <w:abstractNumId w:val="1"/>
  </w:num>
  <w:num w:numId="3" w16cid:durableId="1761024119">
    <w:abstractNumId w:val="2"/>
  </w:num>
  <w:num w:numId="4" w16cid:durableId="8106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3"/>
    <w:rsid w:val="00055FC4"/>
    <w:rsid w:val="000D40A5"/>
    <w:rsid w:val="001220D9"/>
    <w:rsid w:val="001302E6"/>
    <w:rsid w:val="00252842"/>
    <w:rsid w:val="00300AB2"/>
    <w:rsid w:val="00407EEC"/>
    <w:rsid w:val="00482513"/>
    <w:rsid w:val="005072F0"/>
    <w:rsid w:val="005C4608"/>
    <w:rsid w:val="0072180E"/>
    <w:rsid w:val="00730FAB"/>
    <w:rsid w:val="00733888"/>
    <w:rsid w:val="007502A7"/>
    <w:rsid w:val="008025DD"/>
    <w:rsid w:val="008051FE"/>
    <w:rsid w:val="00994F83"/>
    <w:rsid w:val="009B059D"/>
    <w:rsid w:val="009E2E74"/>
    <w:rsid w:val="00A653EA"/>
    <w:rsid w:val="00AC2414"/>
    <w:rsid w:val="00B46160"/>
    <w:rsid w:val="00D215C5"/>
    <w:rsid w:val="00E84394"/>
    <w:rsid w:val="00EB341F"/>
    <w:rsid w:val="00F465A8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B3658"/>
  <w15:chartTrackingRefBased/>
  <w15:docId w15:val="{2ECF91F8-A1CF-47E1-93EF-F24B1C8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6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5C4608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83"/>
  </w:style>
  <w:style w:type="paragraph" w:styleId="Footer">
    <w:name w:val="footer"/>
    <w:basedOn w:val="Normal"/>
    <w:link w:val="FooterChar"/>
    <w:uiPriority w:val="99"/>
    <w:unhideWhenUsed/>
    <w:rsid w:val="00994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83"/>
  </w:style>
  <w:style w:type="character" w:styleId="Hyperlink">
    <w:name w:val="Hyperlink"/>
    <w:basedOn w:val="DefaultParagraphFont"/>
    <w:uiPriority w:val="99"/>
    <w:unhideWhenUsed/>
    <w:rsid w:val="00994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20D9"/>
    <w:pPr>
      <w:spacing w:after="0" w:line="240" w:lineRule="auto"/>
    </w:pPr>
  </w:style>
  <w:style w:type="paragraph" w:customStyle="1" w:styleId="Default">
    <w:name w:val="Default"/>
    <w:rsid w:val="00252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4608"/>
    <w:rPr>
      <w:rFonts w:ascii="Arial" w:eastAsia="Arial" w:hAnsi="Arial" w:cs="Arial"/>
      <w:b/>
      <w:bCs/>
      <w:sz w:val="24"/>
      <w:szCs w:val="2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C46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608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5C4608"/>
    <w:pPr>
      <w:ind w:left="1360" w:hanging="7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stcontrolplus.ca" TargetMode="External"/><Relationship Id="rId1" Type="http://schemas.openxmlformats.org/officeDocument/2006/relationships/hyperlink" Target="mailto:info@pestcontrolplu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f43bc-050c-4f32-93f1-073efc92a963" xsi:nil="true"/>
    <lcf76f155ced4ddcb4097134ff3c332f xmlns="398c19ed-24fa-4b53-b495-67f7385c6b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3EFDE5046EC4C89BCE5EC32B40976" ma:contentTypeVersion="14" ma:contentTypeDescription="Create a new document." ma:contentTypeScope="" ma:versionID="e81c657a1f4d0838487e8306f8068c2d">
  <xsd:schema xmlns:xsd="http://www.w3.org/2001/XMLSchema" xmlns:xs="http://www.w3.org/2001/XMLSchema" xmlns:p="http://schemas.microsoft.com/office/2006/metadata/properties" xmlns:ns2="398c19ed-24fa-4b53-b495-67f7385c6b5d" xmlns:ns3="823f43bc-050c-4f32-93f1-073efc92a963" targetNamespace="http://schemas.microsoft.com/office/2006/metadata/properties" ma:root="true" ma:fieldsID="bae4389cdcc7c85ba93c3458c0eedde8" ns2:_="" ns3:_="">
    <xsd:import namespace="398c19ed-24fa-4b53-b495-67f7385c6b5d"/>
    <xsd:import namespace="823f43bc-050c-4f32-93f1-073efc92a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19ed-24fa-4b53-b495-67f7385c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8c65b-6f0e-40b2-b376-f73c27e65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43bc-050c-4f32-93f1-073efc92a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a120a5-3a34-4b8c-9329-1519a0dcc277}" ma:internalName="TaxCatchAll" ma:showField="CatchAllData" ma:web="823f43bc-050c-4f32-93f1-073efc92a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1C5F6-9367-46CD-AB16-63A90F7B1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BF0E0-E521-4582-8DBD-EAAED4A3F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5E94C-C992-47EF-ACE8-E5CFDA5DB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AEA04-49A3-406F-8B6C-20C338841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Ovita</cp:lastModifiedBy>
  <cp:revision>2</cp:revision>
  <dcterms:created xsi:type="dcterms:W3CDTF">2023-05-10T14:54:00Z</dcterms:created>
  <dcterms:modified xsi:type="dcterms:W3CDTF">2023-05-10T14:54:00Z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0x01010079D44427B38297459C1BC963DBE5C8D1</vt:lpwstr>
  </property>
</Properties>
</file>